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6DB3" w14:textId="5AAD9CD9" w:rsidR="00F85520" w:rsidRPr="004214B2" w:rsidRDefault="00F85520" w:rsidP="004627F5">
      <w:pPr>
        <w:pStyle w:val="HTML"/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   </w:t>
      </w:r>
      <w:r w:rsidR="004214B2">
        <w:rPr>
          <w:rFonts w:asciiTheme="majorHAnsi" w:hAnsiTheme="majorHAnsi" w:cstheme="majorHAnsi"/>
          <w:sz w:val="36"/>
          <w:szCs w:val="36"/>
        </w:rPr>
        <w:t xml:space="preserve">           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Pr="00626469">
        <w:rPr>
          <w:rFonts w:asciiTheme="majorHAnsi" w:hAnsiTheme="majorHAnsi" w:cstheme="majorHAnsi"/>
          <w:b/>
          <w:i/>
          <w:sz w:val="36"/>
          <w:szCs w:val="36"/>
        </w:rPr>
        <w:t xml:space="preserve">Mobility action plan in </w:t>
      </w:r>
      <w:r w:rsidR="00B0106A">
        <w:rPr>
          <w:rFonts w:asciiTheme="majorHAnsi" w:hAnsiTheme="majorHAnsi" w:cstheme="majorHAnsi"/>
          <w:b/>
          <w:i/>
          <w:sz w:val="36"/>
          <w:szCs w:val="36"/>
        </w:rPr>
        <w:t>Razgrad</w:t>
      </w:r>
      <w:r w:rsidRPr="00626469">
        <w:rPr>
          <w:rFonts w:asciiTheme="majorHAnsi" w:hAnsiTheme="majorHAnsi" w:cstheme="majorHAnsi"/>
          <w:b/>
          <w:i/>
          <w:sz w:val="36"/>
          <w:szCs w:val="36"/>
        </w:rPr>
        <w:t xml:space="preserve">, </w:t>
      </w:r>
      <w:r w:rsidR="00B0106A">
        <w:rPr>
          <w:rFonts w:asciiTheme="majorHAnsi" w:hAnsiTheme="majorHAnsi" w:cstheme="majorHAnsi"/>
          <w:b/>
          <w:i/>
          <w:sz w:val="36"/>
          <w:szCs w:val="36"/>
        </w:rPr>
        <w:t>Bulgaria</w:t>
      </w:r>
    </w:p>
    <w:p w14:paraId="6C0630BC" w14:textId="743E61A8" w:rsidR="00F85520" w:rsidRPr="00626469" w:rsidRDefault="00F85520" w:rsidP="004627F5">
      <w:pPr>
        <w:pStyle w:val="HTML"/>
        <w:jc w:val="both"/>
        <w:rPr>
          <w:rFonts w:asciiTheme="majorHAnsi" w:hAnsiTheme="majorHAnsi" w:cstheme="majorHAnsi"/>
          <w:b/>
          <w:i/>
          <w:sz w:val="36"/>
          <w:szCs w:val="36"/>
        </w:rPr>
      </w:pPr>
      <w:r w:rsidRPr="00626469">
        <w:rPr>
          <w:rFonts w:asciiTheme="majorHAnsi" w:hAnsiTheme="majorHAnsi" w:cstheme="majorHAnsi"/>
          <w:b/>
          <w:i/>
          <w:sz w:val="36"/>
          <w:szCs w:val="36"/>
        </w:rPr>
        <w:t xml:space="preserve">                        </w:t>
      </w:r>
      <w:r w:rsidR="00A3748C">
        <w:rPr>
          <w:rFonts w:asciiTheme="majorHAnsi" w:hAnsiTheme="majorHAnsi" w:cstheme="majorHAnsi"/>
          <w:b/>
          <w:i/>
          <w:sz w:val="36"/>
          <w:szCs w:val="36"/>
        </w:rPr>
        <w:t xml:space="preserve">    </w:t>
      </w:r>
      <w:r w:rsidRPr="00626469">
        <w:rPr>
          <w:rFonts w:asciiTheme="majorHAnsi" w:hAnsiTheme="majorHAnsi" w:cstheme="majorHAnsi"/>
          <w:b/>
          <w:i/>
          <w:sz w:val="36"/>
          <w:szCs w:val="36"/>
        </w:rPr>
        <w:t xml:space="preserve">   </w:t>
      </w:r>
      <w:r w:rsidR="00B0106A">
        <w:rPr>
          <w:rFonts w:asciiTheme="majorHAnsi" w:hAnsiTheme="majorHAnsi" w:cstheme="majorHAnsi"/>
          <w:b/>
          <w:i/>
          <w:sz w:val="36"/>
          <w:szCs w:val="36"/>
        </w:rPr>
        <w:t xml:space="preserve">  27</w:t>
      </w:r>
      <w:r w:rsidR="00B0106A" w:rsidRPr="00B0106A">
        <w:rPr>
          <w:rFonts w:asciiTheme="majorHAnsi" w:hAnsiTheme="majorHAnsi" w:cstheme="majorHAnsi"/>
          <w:b/>
          <w:i/>
          <w:sz w:val="36"/>
          <w:szCs w:val="36"/>
          <w:vertAlign w:val="superscript"/>
        </w:rPr>
        <w:t>th</w:t>
      </w:r>
      <w:r w:rsidR="00B0106A">
        <w:rPr>
          <w:rFonts w:asciiTheme="majorHAnsi" w:hAnsiTheme="majorHAnsi" w:cstheme="majorHAnsi"/>
          <w:b/>
          <w:i/>
          <w:sz w:val="36"/>
          <w:szCs w:val="36"/>
        </w:rPr>
        <w:t>-31</w:t>
      </w:r>
      <w:r w:rsidR="00B0106A" w:rsidRPr="00B0106A">
        <w:rPr>
          <w:rFonts w:asciiTheme="majorHAnsi" w:hAnsiTheme="majorHAnsi" w:cstheme="majorHAnsi"/>
          <w:b/>
          <w:i/>
          <w:sz w:val="36"/>
          <w:szCs w:val="36"/>
          <w:vertAlign w:val="superscript"/>
        </w:rPr>
        <w:t>st</w:t>
      </w:r>
      <w:r w:rsidR="00B0106A">
        <w:rPr>
          <w:rFonts w:asciiTheme="majorHAnsi" w:hAnsiTheme="majorHAnsi" w:cstheme="majorHAnsi"/>
          <w:b/>
          <w:i/>
          <w:sz w:val="36"/>
          <w:szCs w:val="36"/>
        </w:rPr>
        <w:t xml:space="preserve"> March, 2023</w:t>
      </w:r>
    </w:p>
    <w:p w14:paraId="44888BCA" w14:textId="77777777" w:rsidR="00F85520" w:rsidRDefault="00F85520" w:rsidP="004627F5">
      <w:pPr>
        <w:pStyle w:val="HTML"/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4567A903" w14:textId="77777777" w:rsidR="00F85520" w:rsidRDefault="00F85520" w:rsidP="004627F5">
      <w:pPr>
        <w:pStyle w:val="HTML"/>
        <w:jc w:val="both"/>
        <w:rPr>
          <w:rFonts w:asciiTheme="majorHAnsi" w:hAnsiTheme="majorHAnsi" w:cstheme="majorHAnsi"/>
          <w:b/>
          <w:sz w:val="36"/>
          <w:szCs w:val="36"/>
        </w:rPr>
      </w:pP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1472"/>
        <w:gridCol w:w="6325"/>
        <w:gridCol w:w="2693"/>
      </w:tblGrid>
      <w:tr w:rsidR="00F85520" w14:paraId="70AE8F5E" w14:textId="77777777" w:rsidTr="00800463">
        <w:tc>
          <w:tcPr>
            <w:tcW w:w="1472" w:type="dxa"/>
          </w:tcPr>
          <w:p w14:paraId="34CBAFC2" w14:textId="77777777" w:rsidR="00F85520" w:rsidRDefault="00626469" w:rsidP="004627F5">
            <w:pPr>
              <w:pStyle w:val="HTML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    </w:t>
            </w:r>
            <w:r w:rsidR="00F85520">
              <w:rPr>
                <w:rFonts w:asciiTheme="majorHAnsi" w:hAnsiTheme="majorHAnsi" w:cstheme="majorHAnsi"/>
                <w:b/>
                <w:sz w:val="36"/>
                <w:szCs w:val="36"/>
              </w:rPr>
              <w:t>Dates</w:t>
            </w:r>
          </w:p>
        </w:tc>
        <w:tc>
          <w:tcPr>
            <w:tcW w:w="6325" w:type="dxa"/>
          </w:tcPr>
          <w:p w14:paraId="05226CE3" w14:textId="77777777" w:rsidR="00F85520" w:rsidRDefault="00F85520" w:rsidP="004627F5">
            <w:pPr>
              <w:pStyle w:val="HTML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                    </w:t>
            </w:r>
            <w:r w:rsidR="00800463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    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Content</w:t>
            </w:r>
          </w:p>
        </w:tc>
        <w:tc>
          <w:tcPr>
            <w:tcW w:w="2693" w:type="dxa"/>
          </w:tcPr>
          <w:p w14:paraId="14B7F7EA" w14:textId="77777777" w:rsidR="00F85520" w:rsidRDefault="00626469" w:rsidP="004627F5">
            <w:pPr>
              <w:pStyle w:val="HTML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 Notes</w:t>
            </w:r>
            <w:r w:rsidR="00F85520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     </w:t>
            </w:r>
          </w:p>
        </w:tc>
      </w:tr>
      <w:tr w:rsidR="00F85520" w:rsidRPr="00626469" w14:paraId="60605D35" w14:textId="77777777" w:rsidTr="00800463">
        <w:tc>
          <w:tcPr>
            <w:tcW w:w="1472" w:type="dxa"/>
          </w:tcPr>
          <w:p w14:paraId="265984B7" w14:textId="1D50AD46" w:rsidR="00A3748C" w:rsidRDefault="005857BC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755A8B">
              <w:rPr>
                <w:rFonts w:asciiTheme="minorHAnsi" w:hAnsiTheme="minorHAnsi" w:cstheme="minorHAnsi"/>
                <w:sz w:val="28"/>
                <w:szCs w:val="28"/>
              </w:rPr>
              <w:t>7th</w:t>
            </w:r>
          </w:p>
          <w:p w14:paraId="73BEEE4C" w14:textId="0F53FA85" w:rsidR="00F85520" w:rsidRPr="00626469" w:rsidRDefault="00755A8B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March</w:t>
            </w:r>
            <w:r w:rsidR="00F85520" w:rsidRPr="00626469">
              <w:rPr>
                <w:rFonts w:asciiTheme="minorHAnsi" w:hAnsiTheme="minorHAnsi" w:cstheme="minorHAnsi"/>
                <w:sz w:val="28"/>
                <w:szCs w:val="28"/>
              </w:rPr>
              <w:t xml:space="preserve"> 202</w:t>
            </w:r>
            <w:r w:rsidR="005857BC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325" w:type="dxa"/>
          </w:tcPr>
          <w:p w14:paraId="0F073CEE" w14:textId="63A9EE36" w:rsidR="004214B2" w:rsidRDefault="0043703B" w:rsidP="00F85520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Introduction of the school building and ice-breaking activities</w:t>
            </w:r>
          </w:p>
          <w:p w14:paraId="7B9AC3D2" w14:textId="0C55058B" w:rsidR="00EA762A" w:rsidRPr="00626469" w:rsidRDefault="0043703B" w:rsidP="00F85520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Presentation of STEAM experiences in science.</w:t>
            </w:r>
          </w:p>
        </w:tc>
        <w:tc>
          <w:tcPr>
            <w:tcW w:w="2693" w:type="dxa"/>
          </w:tcPr>
          <w:p w14:paraId="7B5754E2" w14:textId="06CADA9E" w:rsidR="004214B2" w:rsidRPr="00626469" w:rsidRDefault="005A2E56" w:rsidP="0043703B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Welcoming programme</w:t>
            </w:r>
          </w:p>
        </w:tc>
      </w:tr>
      <w:tr w:rsidR="00F85520" w:rsidRPr="00626469" w14:paraId="17EACD3C" w14:textId="77777777" w:rsidTr="00800463">
        <w:tc>
          <w:tcPr>
            <w:tcW w:w="1472" w:type="dxa"/>
          </w:tcPr>
          <w:p w14:paraId="6BE4A4E0" w14:textId="12E2C866" w:rsidR="00F85520" w:rsidRPr="00626469" w:rsidRDefault="005857BC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755A8B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5857BC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55A8B">
              <w:rPr>
                <w:rFonts w:asciiTheme="minorHAnsi" w:hAnsiTheme="minorHAnsi" w:cstheme="minorHAnsi"/>
                <w:sz w:val="28"/>
                <w:szCs w:val="28"/>
              </w:rPr>
              <w:t>March</w:t>
            </w:r>
            <w:r w:rsidR="00F85520" w:rsidRPr="00626469">
              <w:rPr>
                <w:rFonts w:asciiTheme="minorHAnsi" w:hAnsiTheme="minorHAnsi" w:cstheme="minorHAnsi"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325" w:type="dxa"/>
          </w:tcPr>
          <w:p w14:paraId="3D96116C" w14:textId="04342F98" w:rsidR="004214B2" w:rsidRPr="00626469" w:rsidRDefault="0043703B" w:rsidP="0043703B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Information meeting, presentation and question and answer activities about events and phenomena related to simple physics principles that students encounter in their daily life.</w:t>
            </w:r>
          </w:p>
        </w:tc>
        <w:tc>
          <w:tcPr>
            <w:tcW w:w="2693" w:type="dxa"/>
          </w:tcPr>
          <w:p w14:paraId="41273360" w14:textId="5925162E" w:rsidR="00F85520" w:rsidRPr="00626469" w:rsidRDefault="005A2E56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Studies and exchange of good practices</w:t>
            </w:r>
          </w:p>
        </w:tc>
      </w:tr>
      <w:tr w:rsidR="00F85520" w:rsidRPr="00626469" w14:paraId="5FE78FF6" w14:textId="77777777" w:rsidTr="00800463">
        <w:tc>
          <w:tcPr>
            <w:tcW w:w="1472" w:type="dxa"/>
          </w:tcPr>
          <w:p w14:paraId="25D024BB" w14:textId="099B92C8" w:rsidR="00F85520" w:rsidRPr="00626469" w:rsidRDefault="00755A8B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  <w:r w:rsidRPr="00755A8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March</w:t>
            </w:r>
            <w:r w:rsidR="00F85520" w:rsidRPr="00626469">
              <w:rPr>
                <w:rFonts w:asciiTheme="minorHAnsi" w:hAnsiTheme="minorHAnsi" w:cstheme="minorHAnsi"/>
                <w:sz w:val="28"/>
                <w:szCs w:val="28"/>
              </w:rPr>
              <w:t xml:space="preserve"> 202</w:t>
            </w:r>
            <w:r w:rsidR="005857BC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325" w:type="dxa"/>
          </w:tcPr>
          <w:p w14:paraId="6966A348" w14:textId="3681328F" w:rsidR="004214B2" w:rsidRDefault="0043703B" w:rsidP="00626469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Water bridge event</w:t>
            </w:r>
          </w:p>
          <w:p w14:paraId="3D1DDAAC" w14:textId="0257A6C4" w:rsidR="00EA762A" w:rsidRPr="00626469" w:rsidRDefault="0043703B" w:rsidP="00626469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Associating linear equations and graphs with slope</w:t>
            </w:r>
          </w:p>
        </w:tc>
        <w:tc>
          <w:tcPr>
            <w:tcW w:w="2693" w:type="dxa"/>
          </w:tcPr>
          <w:p w14:paraId="3D5ACFED" w14:textId="37455AAE" w:rsidR="00F85520" w:rsidRPr="00626469" w:rsidRDefault="0043703B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Workshops; relief maps, calculation of the projected and non-projected area of rough geography.</w:t>
            </w:r>
          </w:p>
        </w:tc>
      </w:tr>
      <w:tr w:rsidR="00755A8B" w:rsidRPr="00626469" w14:paraId="14A866CB" w14:textId="77777777" w:rsidTr="00800463">
        <w:tc>
          <w:tcPr>
            <w:tcW w:w="1472" w:type="dxa"/>
          </w:tcPr>
          <w:p w14:paraId="01563D12" w14:textId="124A530A" w:rsidR="00755A8B" w:rsidRDefault="00755A8B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Pr="00755A8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March 2023</w:t>
            </w:r>
          </w:p>
        </w:tc>
        <w:tc>
          <w:tcPr>
            <w:tcW w:w="6325" w:type="dxa"/>
          </w:tcPr>
          <w:p w14:paraId="1E925003" w14:textId="77777777" w:rsidR="00755A8B" w:rsidRDefault="0043703B" w:rsidP="00626469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Courier activity</w:t>
            </w:r>
          </w:p>
          <w:p w14:paraId="64718951" w14:textId="3064C743" w:rsidR="0043703B" w:rsidRDefault="0043703B" w:rsidP="00626469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-finding the interior volumes </w:t>
            </w:r>
            <w:r w:rsidR="005A2E56">
              <w:rPr>
                <w:rFonts w:asciiTheme="minorHAnsi" w:hAnsiTheme="minorHAnsi" w:cstheme="minorHAnsi"/>
                <w:sz w:val="28"/>
                <w:szCs w:val="28"/>
              </w:rPr>
              <w:t>of the cube, cylinder, sphere and prism-shaped boxes.</w:t>
            </w:r>
          </w:p>
        </w:tc>
        <w:tc>
          <w:tcPr>
            <w:tcW w:w="2693" w:type="dxa"/>
          </w:tcPr>
          <w:p w14:paraId="72ADE7F4" w14:textId="6B631EDE" w:rsidR="00755A8B" w:rsidRDefault="005A2E56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Workshops; calculation of the max. number of objects that can be placed in boxes of different sizes and shapes.</w:t>
            </w:r>
          </w:p>
        </w:tc>
      </w:tr>
      <w:tr w:rsidR="00755A8B" w:rsidRPr="00626469" w14:paraId="1FEEAF0B" w14:textId="77777777" w:rsidTr="00800463">
        <w:tc>
          <w:tcPr>
            <w:tcW w:w="1472" w:type="dxa"/>
          </w:tcPr>
          <w:p w14:paraId="2EC18BC3" w14:textId="3212C8EF" w:rsidR="00755A8B" w:rsidRDefault="00755A8B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  <w:r w:rsidRPr="00755A8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March 2023</w:t>
            </w:r>
          </w:p>
        </w:tc>
        <w:tc>
          <w:tcPr>
            <w:tcW w:w="6325" w:type="dxa"/>
          </w:tcPr>
          <w:p w14:paraId="2500A228" w14:textId="77777777" w:rsidR="00755A8B" w:rsidRDefault="005A2E56" w:rsidP="00626469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Catapult event</w:t>
            </w:r>
          </w:p>
          <w:p w14:paraId="521B7A00" w14:textId="0576BBC0" w:rsidR="005A2E56" w:rsidRDefault="005A2E56" w:rsidP="00626469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 study of the motion of objects under the influenceof force.</w:t>
            </w:r>
          </w:p>
        </w:tc>
        <w:tc>
          <w:tcPr>
            <w:tcW w:w="2693" w:type="dxa"/>
          </w:tcPr>
          <w:p w14:paraId="03243AC1" w14:textId="19D11AD6" w:rsidR="00755A8B" w:rsidRDefault="005A2E56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Workshops; catapult making. Calculation of tension, determination, of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friction, force effects on moving objects.</w:t>
            </w:r>
          </w:p>
        </w:tc>
      </w:tr>
    </w:tbl>
    <w:p w14:paraId="7AACA28B" w14:textId="77777777" w:rsidR="00C20ED7" w:rsidRDefault="00C20ED7" w:rsidP="004627F5">
      <w:pPr>
        <w:pStyle w:val="HTML"/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4BE495BF" w14:textId="77777777" w:rsidR="00C20ED7" w:rsidRDefault="00C20ED7" w:rsidP="004627F5">
      <w:pPr>
        <w:pStyle w:val="HTML"/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1B51A5EB" w14:textId="16AA02F7" w:rsidR="00C20ED7" w:rsidRPr="00F85520" w:rsidRDefault="00C20ED7" w:rsidP="004627F5">
      <w:pPr>
        <w:pStyle w:val="HTML"/>
        <w:jc w:val="both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                                                        Prepared by: </w:t>
      </w:r>
      <w:r w:rsidR="00755A8B">
        <w:rPr>
          <w:rFonts w:asciiTheme="majorHAnsi" w:hAnsiTheme="majorHAnsi" w:cstheme="majorHAnsi"/>
          <w:b/>
          <w:sz w:val="36"/>
          <w:szCs w:val="36"/>
        </w:rPr>
        <w:t>Ayten Kyazimova</w:t>
      </w:r>
    </w:p>
    <w:p w14:paraId="2656E092" w14:textId="77777777" w:rsidR="00F85520" w:rsidRDefault="00F85520" w:rsidP="004627F5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</w:p>
    <w:p w14:paraId="6DF1FD5B" w14:textId="77777777" w:rsidR="00F85520" w:rsidRDefault="00F85520" w:rsidP="004627F5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</w:p>
    <w:p w14:paraId="77916E5D" w14:textId="77777777" w:rsidR="00F85520" w:rsidRDefault="00F85520" w:rsidP="004627F5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</w:p>
    <w:p w14:paraId="2143CB9D" w14:textId="77777777" w:rsidR="00F85520" w:rsidRDefault="00F85520" w:rsidP="004627F5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</w:p>
    <w:p w14:paraId="40E71A2E" w14:textId="77777777" w:rsidR="00F85520" w:rsidRDefault="00F85520" w:rsidP="004627F5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</w:p>
    <w:p w14:paraId="7CE42FDF" w14:textId="77777777" w:rsidR="004627F5" w:rsidRDefault="004627F5" w:rsidP="004627F5">
      <w:pPr>
        <w:jc w:val="both"/>
        <w:rPr>
          <w:rFonts w:asciiTheme="majorHAnsi" w:hAnsiTheme="majorHAnsi" w:cstheme="majorHAnsi"/>
          <w:sz w:val="36"/>
          <w:szCs w:val="36"/>
        </w:rPr>
      </w:pPr>
    </w:p>
    <w:p w14:paraId="590D840F" w14:textId="77777777" w:rsidR="008F08A2" w:rsidRDefault="008F08A2" w:rsidP="005A7F94"/>
    <w:p w14:paraId="76900BA3" w14:textId="77777777" w:rsidR="005E4B06" w:rsidRPr="005A7F94" w:rsidRDefault="005A7F94" w:rsidP="005E4B06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14:paraId="0F1B6467" w14:textId="77777777" w:rsidR="005A7F94" w:rsidRPr="005A7F94" w:rsidRDefault="005A7F94" w:rsidP="005A7F94">
      <w:pPr>
        <w:rPr>
          <w:sz w:val="72"/>
          <w:szCs w:val="72"/>
        </w:rPr>
      </w:pPr>
    </w:p>
    <w:sectPr w:rsidR="005A7F94" w:rsidRPr="005A7F94" w:rsidSect="008F0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ED18" w14:textId="77777777" w:rsidR="005F112D" w:rsidRDefault="005F112D" w:rsidP="009628DA">
      <w:pPr>
        <w:spacing w:after="0" w:line="240" w:lineRule="auto"/>
      </w:pPr>
      <w:r>
        <w:separator/>
      </w:r>
    </w:p>
  </w:endnote>
  <w:endnote w:type="continuationSeparator" w:id="0">
    <w:p w14:paraId="21733AE4" w14:textId="77777777" w:rsidR="005F112D" w:rsidRDefault="005F112D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890A" w14:textId="77777777" w:rsidR="006E1136" w:rsidRDefault="006E11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828E" w14:textId="77777777" w:rsidR="006E1136" w:rsidRDefault="006E11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FE7B" w14:textId="77777777" w:rsidR="006E1136" w:rsidRDefault="006E1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66D0" w14:textId="77777777" w:rsidR="005F112D" w:rsidRDefault="005F112D" w:rsidP="009628DA">
      <w:pPr>
        <w:spacing w:after="0" w:line="240" w:lineRule="auto"/>
      </w:pPr>
      <w:r>
        <w:separator/>
      </w:r>
    </w:p>
  </w:footnote>
  <w:footnote w:type="continuationSeparator" w:id="0">
    <w:p w14:paraId="09203FD5" w14:textId="77777777" w:rsidR="005F112D" w:rsidRDefault="005F112D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560E" w14:textId="77777777" w:rsidR="006E1136" w:rsidRDefault="006E11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02DE" w14:textId="77777777" w:rsidR="009628DA" w:rsidRDefault="009628DA">
    <w:pPr>
      <w:pStyle w:val="a3"/>
    </w:pPr>
    <w:r>
      <w:rPr>
        <w:noProof/>
        <w:lang w:eastAsia="en-GB"/>
      </w:rPr>
      <w:drawing>
        <wp:inline distT="0" distB="0" distL="0" distR="0" wp14:anchorId="7DC71678" wp14:editId="59B5F0F4">
          <wp:extent cx="5731510" cy="521970"/>
          <wp:effectExtent l="0" t="0" r="2540" b="0"/>
          <wp:docPr id="22" name="Картина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57DE8E" w14:textId="77777777" w:rsidR="008F08A2" w:rsidRDefault="009628DA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14:paraId="4A01DA9B" w14:textId="77777777" w:rsidR="008F08A2" w:rsidRDefault="008F08A2">
    <w:pPr>
      <w:pStyle w:val="a3"/>
      <w:rPr>
        <w:sz w:val="32"/>
        <w:szCs w:val="32"/>
      </w:rPr>
    </w:pPr>
  </w:p>
  <w:p w14:paraId="442C512A" w14:textId="77777777" w:rsidR="006E1136" w:rsidRDefault="008F08A2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</w:t>
    </w:r>
    <w:r w:rsidR="006E1136">
      <w:rPr>
        <w:sz w:val="32"/>
        <w:szCs w:val="32"/>
      </w:rPr>
      <w:t xml:space="preserve">                  </w:t>
    </w:r>
    <w:r>
      <w:rPr>
        <w:sz w:val="32"/>
        <w:szCs w:val="32"/>
      </w:rPr>
      <w:t xml:space="preserve"> </w:t>
    </w:r>
    <w:r w:rsidR="00B40104">
      <w:rPr>
        <w:sz w:val="32"/>
        <w:szCs w:val="32"/>
      </w:rPr>
      <w:t xml:space="preserve">      </w:t>
    </w:r>
    <w:r>
      <w:rPr>
        <w:sz w:val="32"/>
        <w:szCs w:val="32"/>
      </w:rPr>
      <w:t xml:space="preserve">     </w:t>
    </w:r>
    <w:r w:rsidR="006E1136">
      <w:rPr>
        <w:i/>
        <w:noProof/>
        <w:color w:val="1F4E79" w:themeColor="accent1" w:themeShade="80"/>
        <w:sz w:val="32"/>
        <w:szCs w:val="32"/>
        <w:lang w:eastAsia="en-GB"/>
      </w:rPr>
      <w:drawing>
        <wp:inline distT="0" distB="0" distL="0" distR="0" wp14:anchorId="33E9A81E" wp14:editId="25E35AD2">
          <wp:extent cx="1057443" cy="954932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9717819_10166078810885567_909698504902066703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611" cy="95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327E76" w14:textId="77777777"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</w:t>
    </w:r>
    <w:r w:rsidR="006E1136">
      <w:rPr>
        <w:sz w:val="32"/>
        <w:szCs w:val="32"/>
      </w:rPr>
      <w:t xml:space="preserve">                           </w:t>
    </w:r>
    <w:r w:rsidRPr="009628DA">
      <w:rPr>
        <w:i/>
        <w:color w:val="1F4E79" w:themeColor="accent1" w:themeShade="80"/>
        <w:sz w:val="32"/>
        <w:szCs w:val="32"/>
      </w:rPr>
      <w:t>2021-2-BG01-KA210-SCH-000049746</w:t>
    </w:r>
  </w:p>
  <w:p w14:paraId="732A7CA2" w14:textId="77777777"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     STEAM-POWERED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BDF9" w14:textId="77777777" w:rsidR="006E1136" w:rsidRDefault="006E11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9476D"/>
    <w:multiLevelType w:val="hybridMultilevel"/>
    <w:tmpl w:val="06BEEF14"/>
    <w:lvl w:ilvl="0" w:tplc="B156E5F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8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A"/>
    <w:rsid w:val="00094D1B"/>
    <w:rsid w:val="00102C6B"/>
    <w:rsid w:val="001971AC"/>
    <w:rsid w:val="003008B5"/>
    <w:rsid w:val="003041A0"/>
    <w:rsid w:val="004214B2"/>
    <w:rsid w:val="0043703B"/>
    <w:rsid w:val="004627F5"/>
    <w:rsid w:val="004A41CB"/>
    <w:rsid w:val="00551E53"/>
    <w:rsid w:val="005732C5"/>
    <w:rsid w:val="005857BC"/>
    <w:rsid w:val="005A2E56"/>
    <w:rsid w:val="005A7F94"/>
    <w:rsid w:val="005E4B06"/>
    <w:rsid w:val="005F112D"/>
    <w:rsid w:val="00626469"/>
    <w:rsid w:val="0068439F"/>
    <w:rsid w:val="006E1136"/>
    <w:rsid w:val="00704398"/>
    <w:rsid w:val="00755A8B"/>
    <w:rsid w:val="007C535E"/>
    <w:rsid w:val="007F6E73"/>
    <w:rsid w:val="00800463"/>
    <w:rsid w:val="00885FD2"/>
    <w:rsid w:val="008F08A2"/>
    <w:rsid w:val="009169D2"/>
    <w:rsid w:val="009628DA"/>
    <w:rsid w:val="00A3748C"/>
    <w:rsid w:val="00AA68A3"/>
    <w:rsid w:val="00AF4A89"/>
    <w:rsid w:val="00B0106A"/>
    <w:rsid w:val="00B23429"/>
    <w:rsid w:val="00B40104"/>
    <w:rsid w:val="00C04FC4"/>
    <w:rsid w:val="00C20ED7"/>
    <w:rsid w:val="00C42E53"/>
    <w:rsid w:val="00DD30D2"/>
    <w:rsid w:val="00E94FB2"/>
    <w:rsid w:val="00EA762A"/>
    <w:rsid w:val="00F85520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5CE8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28DA"/>
  </w:style>
  <w:style w:type="paragraph" w:styleId="a5">
    <w:name w:val="footer"/>
    <w:basedOn w:val="a"/>
    <w:link w:val="a6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28DA"/>
  </w:style>
  <w:style w:type="table" w:styleId="a7">
    <w:name w:val="Table Grid"/>
    <w:basedOn w:val="a1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6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стандартен Знак"/>
    <w:basedOn w:val="a0"/>
    <w:link w:val="HTML"/>
    <w:uiPriority w:val="99"/>
    <w:rsid w:val="004627F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User</cp:lastModifiedBy>
  <cp:revision>22</cp:revision>
  <dcterms:created xsi:type="dcterms:W3CDTF">2022-04-01T15:18:00Z</dcterms:created>
  <dcterms:modified xsi:type="dcterms:W3CDTF">2022-12-29T12:22:00Z</dcterms:modified>
</cp:coreProperties>
</file>